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E3730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E3730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E37304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E37304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E3730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E3730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E3730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E37304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E37304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D90962" w:rsidRDefault="00D90962" w:rsidP="00D9096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D90962" w:rsidRDefault="00D90962" w:rsidP="00D9096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90962" w:rsidRDefault="00D90962" w:rsidP="00D90962">
      <w:pPr>
        <w:spacing w:after="0"/>
        <w:rPr>
          <w:rFonts w:ascii="Times New Roman" w:hAnsi="Times New Roman" w:cs="Times New Roman"/>
          <w:bCs/>
          <w:lang w:val="ro-RO"/>
        </w:rPr>
      </w:pPr>
    </w:p>
    <w:p w:rsidR="00D90962" w:rsidRDefault="00D90962" w:rsidP="00D9096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D90962" w:rsidRDefault="00D90962" w:rsidP="00D9096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90962" w:rsidRDefault="00D90962" w:rsidP="00D90962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D90962" w:rsidRDefault="00D90962" w:rsidP="00D90962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E37304" w:rsidRDefault="00D90962" w:rsidP="00D9096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E3730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3730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E37304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E3730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E37304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E37304">
        <w:rPr>
          <w:rFonts w:ascii="Times New Roman" w:hAnsi="Times New Roman"/>
          <w:lang w:val="ro-RO"/>
        </w:rPr>
        <w:t>O</w:t>
      </w:r>
      <w:r w:rsidR="002C3E27" w:rsidRPr="00E37304">
        <w:rPr>
          <w:rFonts w:ascii="Times New Roman" w:hAnsi="Times New Roman"/>
          <w:lang w:val="ro-RO"/>
        </w:rPr>
        <w:t>.</w:t>
      </w:r>
      <w:r w:rsidR="00415556" w:rsidRPr="00E37304">
        <w:rPr>
          <w:rFonts w:ascii="Times New Roman" w:hAnsi="Times New Roman"/>
          <w:lang w:val="ro-RO"/>
        </w:rPr>
        <w:t>M</w:t>
      </w:r>
      <w:r w:rsidR="002C3E27" w:rsidRPr="00E37304">
        <w:rPr>
          <w:rFonts w:ascii="Times New Roman" w:hAnsi="Times New Roman"/>
          <w:lang w:val="ro-RO"/>
        </w:rPr>
        <w:t>.</w:t>
      </w:r>
      <w:r w:rsidR="00415556" w:rsidRPr="00E37304">
        <w:rPr>
          <w:rFonts w:ascii="Times New Roman" w:hAnsi="Times New Roman"/>
          <w:lang w:val="ro-RO"/>
        </w:rPr>
        <w:t>E</w:t>
      </w:r>
      <w:r w:rsidR="002C3E27" w:rsidRPr="00E37304">
        <w:rPr>
          <w:rFonts w:ascii="Times New Roman" w:hAnsi="Times New Roman"/>
          <w:lang w:val="ro-RO"/>
        </w:rPr>
        <w:t>.</w:t>
      </w:r>
      <w:r w:rsidR="00415556" w:rsidRPr="00E37304">
        <w:rPr>
          <w:rFonts w:ascii="Times New Roman" w:hAnsi="Times New Roman"/>
          <w:lang w:val="ro-RO"/>
        </w:rPr>
        <w:t>C</w:t>
      </w:r>
      <w:r w:rsidR="002C3E27" w:rsidRPr="00E37304">
        <w:rPr>
          <w:rFonts w:ascii="Times New Roman" w:hAnsi="Times New Roman"/>
          <w:lang w:val="ro-RO"/>
        </w:rPr>
        <w:t>.</w:t>
      </w:r>
      <w:r w:rsidR="00415556" w:rsidRPr="00E37304">
        <w:rPr>
          <w:rFonts w:ascii="Times New Roman" w:hAnsi="Times New Roman"/>
          <w:lang w:val="ro-RO"/>
        </w:rPr>
        <w:t>T</w:t>
      </w:r>
      <w:r w:rsidR="002C3E27" w:rsidRPr="00E37304">
        <w:rPr>
          <w:rFonts w:ascii="Times New Roman" w:hAnsi="Times New Roman"/>
          <w:lang w:val="ro-RO"/>
        </w:rPr>
        <w:t>.</w:t>
      </w:r>
      <w:r w:rsidR="00415556" w:rsidRPr="00E37304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E37304">
        <w:rPr>
          <w:rFonts w:ascii="Times New Roman" w:hAnsi="Times New Roman" w:cs="Times New Roman"/>
          <w:lang w:val="ro-RO"/>
        </w:rPr>
        <w:t>O</w:t>
      </w:r>
      <w:r w:rsidR="002C3E27" w:rsidRPr="00E37304">
        <w:rPr>
          <w:rFonts w:ascii="Times New Roman" w:hAnsi="Times New Roman" w:cs="Times New Roman"/>
          <w:lang w:val="ro-RO"/>
        </w:rPr>
        <w:t>.</w:t>
      </w:r>
      <w:r w:rsidR="00415556" w:rsidRPr="00E37304">
        <w:rPr>
          <w:rFonts w:ascii="Times New Roman" w:hAnsi="Times New Roman" w:cs="Times New Roman"/>
          <w:lang w:val="ro-RO"/>
        </w:rPr>
        <w:t>M</w:t>
      </w:r>
      <w:r w:rsidR="002C3E27" w:rsidRPr="00E37304">
        <w:rPr>
          <w:rFonts w:ascii="Times New Roman" w:hAnsi="Times New Roman" w:cs="Times New Roman"/>
          <w:lang w:val="ro-RO"/>
        </w:rPr>
        <w:t>.</w:t>
      </w:r>
      <w:r w:rsidR="00415556" w:rsidRPr="00E37304">
        <w:rPr>
          <w:rFonts w:ascii="Times New Roman" w:hAnsi="Times New Roman" w:cs="Times New Roman"/>
          <w:lang w:val="ro-RO"/>
        </w:rPr>
        <w:t>Ed</w:t>
      </w:r>
      <w:r w:rsidR="002C3E27" w:rsidRPr="00E37304">
        <w:rPr>
          <w:rFonts w:ascii="Times New Roman" w:hAnsi="Times New Roman" w:cs="Times New Roman"/>
          <w:lang w:val="ro-RO"/>
        </w:rPr>
        <w:t>.</w:t>
      </w:r>
      <w:r w:rsidR="00415556" w:rsidRPr="00E37304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E37304">
        <w:rPr>
          <w:rFonts w:ascii="Times New Roman" w:hAnsi="Times New Roman" w:cs="Times New Roman"/>
          <w:lang w:val="ro-RO"/>
        </w:rPr>
        <w:t>.</w:t>
      </w:r>
      <w:r w:rsidR="00415556" w:rsidRPr="00E37304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E3730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3730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E37304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E37304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E37304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E37304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287CD7" w:rsidRPr="00E37304" w:rsidRDefault="00287CD7" w:rsidP="00287CD7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287CD7" w:rsidRPr="00E37304" w:rsidRDefault="00287CD7" w:rsidP="00287CD7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lang w:val="ro-RO"/>
        </w:rPr>
        <w:t>Demontează, spală și transportă piese</w:t>
      </w:r>
    </w:p>
    <w:p w:rsidR="00A60359" w:rsidRPr="00E3730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E37304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E37304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E37304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C52670" w:rsidRPr="00E37304">
        <w:rPr>
          <w:rFonts w:ascii="Times New Roman" w:hAnsi="Times New Roman" w:cs="Times New Roman"/>
          <w:lang w:val="ro-RO"/>
        </w:rPr>
        <w:t>Transmisii prin curele</w:t>
      </w:r>
    </w:p>
    <w:p w:rsidR="002C3E27" w:rsidRPr="00E37304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E37304" w:rsidRDefault="00A60359" w:rsidP="00F56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37304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F2762C" w:rsidRPr="00E37304">
        <w:rPr>
          <w:rFonts w:ascii="Times New Roman" w:hAnsi="Times New Roman" w:cs="Times New Roman"/>
          <w:bCs/>
          <w:color w:val="000000" w:themeColor="text1"/>
          <w:lang w:val="ro-RO"/>
        </w:rPr>
        <w:t>pentru montare</w:t>
      </w:r>
      <w:r w:rsidR="007425DC" w:rsidRPr="00E37304">
        <w:rPr>
          <w:rFonts w:ascii="Times New Roman" w:hAnsi="Times New Roman" w:cs="Times New Roman"/>
          <w:bCs/>
          <w:color w:val="000000" w:themeColor="text1"/>
          <w:lang w:val="ro-RO"/>
        </w:rPr>
        <w:t>a</w:t>
      </w:r>
      <w:r w:rsidR="00F2762C"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 transmisiei prin curele la mașina de găurit</w:t>
      </w:r>
      <w:r w:rsidR="00FC7386"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</w:p>
    <w:p w:rsidR="00A60359" w:rsidRPr="00E3730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3730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E37304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37304">
        <w:rPr>
          <w:rFonts w:ascii="Times New Roman" w:hAnsi="Times New Roman" w:cs="Times New Roman"/>
          <w:bCs/>
          <w:lang w:val="ro-RO"/>
        </w:rPr>
        <w:t xml:space="preserve">1. </w:t>
      </w: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</w:t>
      </w:r>
      <w:r w:rsidR="00F568B9" w:rsidRPr="00E37304">
        <w:rPr>
          <w:rFonts w:ascii="Times New Roman" w:hAnsi="Times New Roman" w:cs="Times New Roman"/>
          <w:bCs/>
          <w:color w:val="000000" w:themeColor="text1"/>
          <w:lang w:val="ro-RO"/>
        </w:rPr>
        <w:t>montării transmisiei prin curele la mașina de găurit</w:t>
      </w: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Verificarea </w:t>
      </w:r>
      <w:r w:rsidR="00360B5E" w:rsidRPr="00E37304">
        <w:rPr>
          <w:rFonts w:ascii="Times New Roman" w:hAnsi="Times New Roman" w:cs="Times New Roman"/>
          <w:bCs/>
          <w:color w:val="000000" w:themeColor="text1"/>
          <w:lang w:val="ro-RO"/>
        </w:rPr>
        <w:t>integrității elementelor</w:t>
      </w: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360B5E"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360B5E" w:rsidRPr="00E37304">
        <w:rPr>
          <w:rFonts w:ascii="Times New Roman" w:hAnsi="Times New Roman" w:cs="Times New Roman"/>
          <w:color w:val="000000" w:themeColor="text1"/>
          <w:lang w:val="ro-RO"/>
        </w:rPr>
        <w:t>coaxialităţii arborilor</w:t>
      </w: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360B5E"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Fixarea </w:t>
      </w:r>
      <w:r w:rsidR="00360B5E" w:rsidRPr="00E37304">
        <w:rPr>
          <w:rFonts w:ascii="Times New Roman" w:hAnsi="Times New Roman" w:cs="Times New Roman"/>
          <w:color w:val="000000" w:themeColor="text1"/>
          <w:lang w:val="ro-RO"/>
        </w:rPr>
        <w:t xml:space="preserve">roţilor de curea pe arbori </w:t>
      </w: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</w:t>
      </w:r>
      <w:r w:rsidR="00360B5E" w:rsidRPr="00E37304">
        <w:rPr>
          <w:rFonts w:ascii="Times New Roman" w:hAnsi="Times New Roman" w:cs="Times New Roman"/>
          <w:color w:val="000000" w:themeColor="text1"/>
          <w:lang w:val="ro-RO"/>
        </w:rPr>
        <w:t>Montarea întinzătorului de curea şi verificarea tensiunii curelei</w:t>
      </w: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Verificarea </w:t>
      </w:r>
      <w:r w:rsidR="00360B5E" w:rsidRPr="00E37304">
        <w:rPr>
          <w:rFonts w:ascii="Times New Roman" w:hAnsi="Times New Roman" w:cs="Times New Roman"/>
          <w:color w:val="000000" w:themeColor="text1"/>
          <w:lang w:val="ro-RO"/>
        </w:rPr>
        <w:t>transmisiei prin rotire manual</w:t>
      </w: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</w:t>
      </w:r>
      <w:r w:rsidRPr="00E37304">
        <w:rPr>
          <w:rFonts w:ascii="Times New Roman" w:hAnsi="Times New Roman" w:cs="Times New Roman"/>
          <w:bCs/>
          <w:lang w:val="ro-RO"/>
        </w:rPr>
        <w:t xml:space="preserve"> și securitate în muncă, PSI și protecția mediului</w:t>
      </w: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E3730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37304">
        <w:rPr>
          <w:rFonts w:ascii="Times New Roman" w:hAnsi="Times New Roman" w:cs="Times New Roman"/>
          <w:bCs/>
          <w:lang w:val="ro-RO"/>
        </w:rPr>
        <w:t xml:space="preserve">Pentru proba orală veți justifica </w:t>
      </w: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necesare realizării operațiilor de </w:t>
      </w:r>
      <w:r w:rsidR="007425DC" w:rsidRPr="00E37304">
        <w:rPr>
          <w:rFonts w:ascii="Times New Roman" w:hAnsi="Times New Roman" w:cs="Times New Roman"/>
          <w:bCs/>
          <w:color w:val="000000" w:themeColor="text1"/>
          <w:lang w:val="ro-RO"/>
        </w:rPr>
        <w:t>montare a transmisiei prin curele la mașina de găurit</w:t>
      </w: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7425DC"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verificării integrității elementelor și a </w:t>
      </w:r>
      <w:r w:rsidR="007425DC" w:rsidRPr="00E37304">
        <w:rPr>
          <w:rFonts w:ascii="Times New Roman" w:hAnsi="Times New Roman" w:cs="Times New Roman"/>
          <w:color w:val="000000" w:themeColor="text1"/>
          <w:lang w:val="ro-RO"/>
        </w:rPr>
        <w:t>coaxialităţii arborilor</w:t>
      </w:r>
      <w:r w:rsidR="002C3E27" w:rsidRPr="00E37304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E37304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7425DC" w:rsidRPr="00E37304">
        <w:rPr>
          <w:rFonts w:ascii="Times New Roman" w:hAnsi="Times New Roman" w:cs="Times New Roman"/>
          <w:color w:val="000000" w:themeColor="text1"/>
          <w:lang w:val="ro-RO"/>
        </w:rPr>
        <w:t>montare a întinzătorului de curea şi verificarea tensiunii curelei</w:t>
      </w:r>
      <w:r w:rsidR="002C3E27" w:rsidRPr="00E37304">
        <w:rPr>
          <w:rFonts w:ascii="Times New Roman" w:hAnsi="Times New Roman"/>
          <w:color w:val="000000"/>
          <w:lang w:val="ro-RO"/>
        </w:rPr>
        <w:t xml:space="preserve"> şi veți enumera normele de sănătate și securitate în muncă pe care le-ați respectat.</w:t>
      </w:r>
    </w:p>
    <w:p w:rsidR="00A60359" w:rsidRPr="00E3730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E3730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E37304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E37304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E3730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E3730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E37304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E37304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E37304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E3730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E37304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37304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E37304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E37304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E37304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E37304" w:rsidRDefault="007425D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Alegerea SDV-urilor și a materialelor necesare executării montării transmisiei prin curele la mașina de găurit</w:t>
            </w:r>
          </w:p>
        </w:tc>
        <w:tc>
          <w:tcPr>
            <w:tcW w:w="1134" w:type="dxa"/>
          </w:tcPr>
          <w:p w:rsidR="00A60359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E37304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E37304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E37304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FC7386" w:rsidRPr="00E37304" w:rsidRDefault="007425D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integrității elementelor</w:t>
            </w:r>
          </w:p>
        </w:tc>
        <w:tc>
          <w:tcPr>
            <w:tcW w:w="1134" w:type="dxa"/>
          </w:tcPr>
          <w:p w:rsidR="00FC7386" w:rsidRPr="00E37304" w:rsidRDefault="009C2B2A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E37304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E37304" w:rsidRDefault="007425D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E37304">
              <w:rPr>
                <w:rFonts w:ascii="Times New Roman" w:hAnsi="Times New Roman" w:cs="Times New Roman"/>
                <w:color w:val="000000" w:themeColor="text1"/>
                <w:lang w:val="ro-RO"/>
              </w:rPr>
              <w:t>coaxialităţii arborilor</w:t>
            </w:r>
          </w:p>
        </w:tc>
        <w:tc>
          <w:tcPr>
            <w:tcW w:w="1134" w:type="dxa"/>
          </w:tcPr>
          <w:p w:rsidR="00FC7386" w:rsidRPr="00E37304" w:rsidRDefault="009C2B2A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E37304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E37304" w:rsidRDefault="007425D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Fixarea </w:t>
            </w:r>
            <w:r w:rsidRPr="00E37304">
              <w:rPr>
                <w:rFonts w:ascii="Times New Roman" w:hAnsi="Times New Roman" w:cs="Times New Roman"/>
                <w:color w:val="000000" w:themeColor="text1"/>
                <w:lang w:val="ro-RO"/>
              </w:rPr>
              <w:t>roţilor de curea pe arbori</w:t>
            </w:r>
          </w:p>
        </w:tc>
        <w:tc>
          <w:tcPr>
            <w:tcW w:w="1134" w:type="dxa"/>
          </w:tcPr>
          <w:p w:rsidR="00FC7386" w:rsidRPr="00E37304" w:rsidRDefault="009C2B2A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E37304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E37304" w:rsidRDefault="007425D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37304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întinzătorului de curea şi verificarea tensiunii curelei</w:t>
            </w:r>
          </w:p>
        </w:tc>
        <w:tc>
          <w:tcPr>
            <w:tcW w:w="1134" w:type="dxa"/>
          </w:tcPr>
          <w:p w:rsidR="00FC7386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E37304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E37304" w:rsidRDefault="007425D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E37304">
              <w:rPr>
                <w:rFonts w:ascii="Times New Roman" w:hAnsi="Times New Roman" w:cs="Times New Roman"/>
                <w:color w:val="000000" w:themeColor="text1"/>
                <w:lang w:val="ro-RO"/>
              </w:rPr>
              <w:t>transmisiei prin rotire manual</w:t>
            </w:r>
          </w:p>
        </w:tc>
        <w:tc>
          <w:tcPr>
            <w:tcW w:w="1134" w:type="dxa"/>
          </w:tcPr>
          <w:p w:rsidR="00FC7386" w:rsidRPr="00E37304" w:rsidRDefault="009C2B2A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E37304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37304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37304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E3730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E3730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E37304" w:rsidTr="00A60359">
        <w:trPr>
          <w:jc w:val="center"/>
        </w:trPr>
        <w:tc>
          <w:tcPr>
            <w:tcW w:w="693" w:type="dxa"/>
            <w:vMerge w:val="restart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E37304" w:rsidRDefault="00FC7386" w:rsidP="009C2B2A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9C2B2A"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de montare a transmisiei prin curele la mașina de găurit</w:t>
            </w:r>
          </w:p>
        </w:tc>
        <w:tc>
          <w:tcPr>
            <w:tcW w:w="1134" w:type="dxa"/>
          </w:tcPr>
          <w:p w:rsidR="00A60359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693" w:type="dxa"/>
            <w:vMerge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E37304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realizării </w:t>
            </w:r>
            <w:r w:rsidR="009C2B2A" w:rsidRPr="00E37304">
              <w:rPr>
                <w:rFonts w:ascii="Times New Roman" w:hAnsi="Times New Roman" w:cs="Times New Roman"/>
                <w:bCs/>
                <w:lang w:val="ro-RO"/>
              </w:rPr>
              <w:t>ve</w:t>
            </w:r>
            <w:r w:rsidR="009C2B2A"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rificării integrității elementelor și a </w:t>
            </w:r>
            <w:r w:rsidR="009C2B2A" w:rsidRPr="00E37304">
              <w:rPr>
                <w:rFonts w:ascii="Times New Roman" w:hAnsi="Times New Roman" w:cs="Times New Roman"/>
                <w:color w:val="000000" w:themeColor="text1"/>
                <w:lang w:val="ro-RO"/>
              </w:rPr>
              <w:t>coaxialităţii arborilor</w:t>
            </w:r>
          </w:p>
        </w:tc>
        <w:tc>
          <w:tcPr>
            <w:tcW w:w="1134" w:type="dxa"/>
          </w:tcPr>
          <w:p w:rsidR="00A60359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E37304" w:rsidTr="00A60359">
        <w:trPr>
          <w:jc w:val="center"/>
        </w:trPr>
        <w:tc>
          <w:tcPr>
            <w:tcW w:w="693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lang w:val="ro-RO"/>
              </w:rPr>
              <w:t xml:space="preserve">Descrierea operațiilor </w:t>
            </w:r>
            <w:r w:rsidR="009C2B2A" w:rsidRPr="00E3730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9C2B2A" w:rsidRPr="00E37304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 a întinzătorului de curea şi verificarea tensiunii curelei</w:t>
            </w:r>
          </w:p>
        </w:tc>
        <w:tc>
          <w:tcPr>
            <w:tcW w:w="1134" w:type="dxa"/>
          </w:tcPr>
          <w:p w:rsidR="00FC7386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E3730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693" w:type="dxa"/>
            <w:vMerge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E37304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E37304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E37304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E3730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E3730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37304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3730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11207" w:type="dxa"/>
            <w:gridSpan w:val="4"/>
          </w:tcPr>
          <w:p w:rsidR="00A60359" w:rsidRPr="00E3730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E3730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E3730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E3730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E3730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E37304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E3730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E37304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E37304" w:rsidTr="00A60359">
        <w:trPr>
          <w:jc w:val="center"/>
        </w:trPr>
        <w:tc>
          <w:tcPr>
            <w:tcW w:w="6873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6873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6873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6873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37304" w:rsidTr="00A60359">
        <w:trPr>
          <w:jc w:val="center"/>
        </w:trPr>
        <w:tc>
          <w:tcPr>
            <w:tcW w:w="6873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E3730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E37304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E37304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E3730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E37304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E3730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E3730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E3730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E37304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E3730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E3730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E3730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E3730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E3730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E37304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E37304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E3730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37304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E3730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E37304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E37304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E3730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E3730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E3730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E37304" w:rsidTr="000A0181">
        <w:trPr>
          <w:trHeight w:val="1816"/>
        </w:trPr>
        <w:tc>
          <w:tcPr>
            <w:tcW w:w="6062" w:type="dxa"/>
          </w:tcPr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E3730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E37304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E3730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E3730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E3730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E3730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3DB" w:rsidRDefault="00CC53DB" w:rsidP="00A60359">
      <w:pPr>
        <w:spacing w:after="0"/>
      </w:pPr>
      <w:r>
        <w:separator/>
      </w:r>
    </w:p>
  </w:endnote>
  <w:endnote w:type="continuationSeparator" w:id="0">
    <w:p w:rsidR="00CC53DB" w:rsidRDefault="00CC53D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3DB" w:rsidRDefault="00CC53DB" w:rsidP="00A60359">
      <w:pPr>
        <w:spacing w:after="0"/>
      </w:pPr>
      <w:r>
        <w:separator/>
      </w:r>
    </w:p>
  </w:footnote>
  <w:footnote w:type="continuationSeparator" w:id="0">
    <w:p w:rsidR="00CC53DB" w:rsidRDefault="00CC53DB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53C2"/>
    <w:rsid w:val="00146BF3"/>
    <w:rsid w:val="00155AA7"/>
    <w:rsid w:val="001755A4"/>
    <w:rsid w:val="001B789A"/>
    <w:rsid w:val="001F43F4"/>
    <w:rsid w:val="001F45AB"/>
    <w:rsid w:val="00203746"/>
    <w:rsid w:val="00212088"/>
    <w:rsid w:val="00287CD7"/>
    <w:rsid w:val="002C3E27"/>
    <w:rsid w:val="002D3665"/>
    <w:rsid w:val="00360B5E"/>
    <w:rsid w:val="00376C8D"/>
    <w:rsid w:val="00392B87"/>
    <w:rsid w:val="00415556"/>
    <w:rsid w:val="00451508"/>
    <w:rsid w:val="00461ECE"/>
    <w:rsid w:val="004C18D6"/>
    <w:rsid w:val="00524C20"/>
    <w:rsid w:val="005937CB"/>
    <w:rsid w:val="00595DAC"/>
    <w:rsid w:val="005C0133"/>
    <w:rsid w:val="005C617D"/>
    <w:rsid w:val="00656401"/>
    <w:rsid w:val="006832D2"/>
    <w:rsid w:val="006A02A8"/>
    <w:rsid w:val="007425DC"/>
    <w:rsid w:val="00786F2C"/>
    <w:rsid w:val="00826C3D"/>
    <w:rsid w:val="0085425F"/>
    <w:rsid w:val="009C2B2A"/>
    <w:rsid w:val="00A269A8"/>
    <w:rsid w:val="00A60359"/>
    <w:rsid w:val="00B0666D"/>
    <w:rsid w:val="00BE22AF"/>
    <w:rsid w:val="00C37936"/>
    <w:rsid w:val="00C52670"/>
    <w:rsid w:val="00CC53DB"/>
    <w:rsid w:val="00D00432"/>
    <w:rsid w:val="00D90962"/>
    <w:rsid w:val="00DF0447"/>
    <w:rsid w:val="00E0024B"/>
    <w:rsid w:val="00E37304"/>
    <w:rsid w:val="00F2762C"/>
    <w:rsid w:val="00F54ADB"/>
    <w:rsid w:val="00F568B9"/>
    <w:rsid w:val="00F8405E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pple-converted-space">
    <w:name w:val="apple-converted-space"/>
    <w:basedOn w:val="Fontdeparagrafimplicit"/>
    <w:rsid w:val="00392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83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76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82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508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01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556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2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804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728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61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3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3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3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1056</Words>
  <Characters>6131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32</cp:revision>
  <dcterms:created xsi:type="dcterms:W3CDTF">2017-01-16T10:05:00Z</dcterms:created>
  <dcterms:modified xsi:type="dcterms:W3CDTF">2017-06-23T09:43:00Z</dcterms:modified>
</cp:coreProperties>
</file>